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F7A" w:rsidRDefault="00EB4F7A">
      <w:pPr>
        <w:pStyle w:val="2"/>
        <w:shd w:val="clear" w:color="auto" w:fill="FFFFFF"/>
        <w:spacing w:after="0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Банковская отчетность</w:t>
      </w:r>
    </w:p>
    <w:tbl>
      <w:tblPr>
        <w:tblW w:w="5812" w:type="dxa"/>
        <w:tblInd w:w="4219" w:type="dxa"/>
        <w:tblLayout w:type="fixed"/>
        <w:tblLook w:val="0000"/>
      </w:tblPr>
      <w:tblGrid>
        <w:gridCol w:w="1985"/>
        <w:gridCol w:w="1275"/>
        <w:gridCol w:w="2552"/>
      </w:tblGrid>
      <w:tr w:rsidR="00EB4F7A" w:rsidTr="00BC3EF5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Код территории ОКАТО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Код кредитной организации (филиала)</w:t>
            </w:r>
          </w:p>
        </w:tc>
      </w:tr>
      <w:tr w:rsidR="00EB4F7A" w:rsidTr="00BC3EF5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BC3EF5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по ОКПО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BC3EF5" w:rsidP="00BC3EF5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Регистрационный номер (</w:t>
            </w:r>
            <w:r w:rsidR="00EB4F7A">
              <w:rPr>
                <w:b w:val="0"/>
                <w:sz w:val="16"/>
                <w:szCs w:val="16"/>
              </w:rPr>
              <w:t>/порядковый номер)</w:t>
            </w:r>
          </w:p>
        </w:tc>
      </w:tr>
      <w:tr w:rsidR="00EB4F7A" w:rsidTr="00BC3EF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09128018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695</w:t>
            </w:r>
          </w:p>
        </w:tc>
      </w:tr>
    </w:tbl>
    <w:p w:rsidR="00EB4F7A" w:rsidRDefault="00EB4F7A">
      <w:pPr>
        <w:pStyle w:val="2"/>
        <w:shd w:val="clear" w:color="auto" w:fill="FFFFFF"/>
        <w:spacing w:after="0"/>
        <w:rPr>
          <w:sz w:val="22"/>
          <w:szCs w:val="22"/>
        </w:rPr>
      </w:pP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ДАННЫЕ О МАКСИМАЛЬНОЙ ДОХОДНОСТИ ПО ВКЛАДАМ ФИЗИЧЕСКИХ ЛИЦ </w:t>
      </w: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За </w:t>
      </w:r>
      <w:r w:rsidR="00B04AE2">
        <w:rPr>
          <w:sz w:val="22"/>
          <w:szCs w:val="22"/>
        </w:rPr>
        <w:t>ию</w:t>
      </w:r>
      <w:r w:rsidR="001B6026">
        <w:rPr>
          <w:sz w:val="22"/>
          <w:szCs w:val="22"/>
        </w:rPr>
        <w:t>л</w:t>
      </w:r>
      <w:r w:rsidR="00B04AE2">
        <w:rPr>
          <w:sz w:val="22"/>
          <w:szCs w:val="22"/>
        </w:rPr>
        <w:t>ь</w:t>
      </w:r>
      <w:r>
        <w:rPr>
          <w:sz w:val="22"/>
          <w:szCs w:val="22"/>
        </w:rPr>
        <w:t>20</w:t>
      </w:r>
      <w:r w:rsidR="003033AC">
        <w:rPr>
          <w:sz w:val="22"/>
          <w:szCs w:val="22"/>
        </w:rPr>
        <w:t>2</w:t>
      </w:r>
      <w:r w:rsidR="002E65C9">
        <w:rPr>
          <w:sz w:val="22"/>
          <w:szCs w:val="22"/>
        </w:rPr>
        <w:t>4</w:t>
      </w:r>
      <w:r>
        <w:rPr>
          <w:sz w:val="22"/>
          <w:szCs w:val="22"/>
        </w:rPr>
        <w:t xml:space="preserve"> года</w:t>
      </w: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942"/>
        <w:gridCol w:w="7089"/>
      </w:tblGrid>
      <w:tr w:rsidR="00EB4F7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Полное или сокращенное фирменное наименование кредитной организации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</w:pPr>
            <w:r>
              <w:rPr>
                <w:sz w:val="20"/>
                <w:szCs w:val="20"/>
              </w:rPr>
              <w:t>БАНК «НАЛЬЧИК» (общество с ограниченной ответственностью)</w:t>
            </w:r>
          </w:p>
        </w:tc>
      </w:tr>
      <w:tr w:rsidR="00EB4F7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sz w:val="22"/>
                <w:szCs w:val="22"/>
              </w:rPr>
            </w:pPr>
            <w:r>
              <w:rPr>
                <w:b w:val="0"/>
                <w:sz w:val="16"/>
                <w:szCs w:val="16"/>
              </w:rPr>
              <w:t>Адрес (место нахождения) кредитной организации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</w:pPr>
            <w:r>
              <w:rPr>
                <w:sz w:val="22"/>
                <w:szCs w:val="22"/>
              </w:rPr>
              <w:t>360022, РФ, КБР, г. Нальчик, ул. Толстого,77</w:t>
            </w:r>
          </w:p>
        </w:tc>
      </w:tr>
    </w:tbl>
    <w:p w:rsidR="00EB4F7A" w:rsidRDefault="00EB4F7A">
      <w:pPr>
        <w:pStyle w:val="2"/>
        <w:shd w:val="clear" w:color="auto" w:fill="FFFFFF"/>
        <w:spacing w:after="0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Код формы по ОКУД 0409119</w:t>
      </w:r>
    </w:p>
    <w:p w:rsidR="00EB4F7A" w:rsidRDefault="00EB4F7A">
      <w:pPr>
        <w:pStyle w:val="2"/>
        <w:shd w:val="clear" w:color="auto" w:fill="FFFFFF"/>
        <w:spacing w:after="0"/>
        <w:jc w:val="right"/>
        <w:rPr>
          <w:sz w:val="20"/>
          <w:szCs w:val="20"/>
        </w:rPr>
      </w:pPr>
      <w:r>
        <w:rPr>
          <w:b w:val="0"/>
          <w:sz w:val="16"/>
          <w:szCs w:val="16"/>
        </w:rPr>
        <w:t>месячная</w:t>
      </w:r>
    </w:p>
    <w:p w:rsidR="00BC3EF5" w:rsidRDefault="00BC3EF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1. Данные о максимальной доходности по договорам вклада с физическими лицами в рублях</w:t>
      </w:r>
    </w:p>
    <w:tbl>
      <w:tblPr>
        <w:tblW w:w="10031" w:type="dxa"/>
        <w:tblLayout w:type="fixed"/>
        <w:tblLook w:val="000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5C9" w:rsidRPr="003D191D" w:rsidRDefault="001B6026" w:rsidP="001B6026">
            <w:pPr>
              <w:spacing w:after="0" w:line="100" w:lineRule="atLeast"/>
              <w:ind w:left="-107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0,120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1B6026" w:rsidP="001B6026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14,502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1B6026" w:rsidP="001B6026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11,005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1B6026" w:rsidP="001B6026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4,496</w:t>
            </w:r>
            <w:bookmarkStart w:id="0" w:name="_GoBack"/>
            <w:bookmarkEnd w:id="0"/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1B6026" w:rsidP="001B6026">
            <w:pPr>
              <w:spacing w:after="0" w:line="100" w:lineRule="atLeast"/>
              <w:ind w:left="-107" w:firstLine="284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 w:rsidP="00BC3EF5">
      <w:pPr>
        <w:spacing w:after="0" w:line="100" w:lineRule="atLeast"/>
        <w:ind w:left="1134" w:hanging="99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 w:rsidP="00BC3EF5">
      <w:pPr>
        <w:spacing w:after="0" w:line="100" w:lineRule="atLeast"/>
        <w:ind w:left="1134" w:hanging="99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2. Данные о максимальной доходности по договорам вклада с физическими лицами в долларах США</w:t>
      </w:r>
    </w:p>
    <w:tbl>
      <w:tblPr>
        <w:tblW w:w="10031" w:type="dxa"/>
        <w:tblLayout w:type="fixed"/>
        <w:tblLook w:val="000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>
      <w:pPr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>
      <w:pPr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3. Данные о максимальной доходности по договорам вклада с физическими лицами в евро</w:t>
      </w:r>
    </w:p>
    <w:tbl>
      <w:tblPr>
        <w:tblW w:w="10031" w:type="dxa"/>
        <w:tblLayout w:type="fixed"/>
        <w:tblLook w:val="000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 w:rsidP="00BC3EF5">
      <w:pPr>
        <w:spacing w:after="0" w:line="100" w:lineRule="atLeast"/>
        <w:ind w:left="1134" w:hanging="113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 w:rsidP="00BC3EF5">
      <w:pPr>
        <w:spacing w:after="0" w:line="100" w:lineRule="atLeast"/>
        <w:ind w:left="1134" w:hanging="113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4. Данные о максимальной доходности по договорам вклада с физическими лицами, внесение вкладов по которым удостоверено сберегательным сертификатом</w:t>
      </w:r>
    </w:p>
    <w:tbl>
      <w:tblPr>
        <w:tblW w:w="10031" w:type="dxa"/>
        <w:tblLayout w:type="fixed"/>
        <w:tblLook w:val="0000"/>
      </w:tblPr>
      <w:tblGrid>
        <w:gridCol w:w="3189"/>
        <w:gridCol w:w="3439"/>
        <w:gridCol w:w="3403"/>
      </w:tblGrid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Валюта вкладов согласно договорам, заключенным с физическими лицами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удостоверенным сберегательным сертификатом, условия которого предусматривают право владельца такого сертификата на получение вклада по требованию, процент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Максимальная доходность по вкладам, удостоверенным сберегательным сертификатом, условия которого не предусматривают право владельца такого сертификата на получение вклада по требованию, процент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 рублях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 долларах США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 евро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 w:rsidP="00BC3EF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C3EF5" w:rsidRDefault="00BC3EF5" w:rsidP="00BC3EF5">
      <w:pPr>
        <w:ind w:left="993" w:hanging="993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BC3EF5" w:rsidSect="00BC3EF5">
      <w:pgSz w:w="11906" w:h="16838"/>
      <w:pgMar w:top="255" w:right="849" w:bottom="255" w:left="1418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9D07D0"/>
    <w:multiLevelType w:val="hybridMultilevel"/>
    <w:tmpl w:val="55D06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E6780"/>
    <w:multiLevelType w:val="hybridMultilevel"/>
    <w:tmpl w:val="EDF21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C3EF5"/>
    <w:rsid w:val="00045782"/>
    <w:rsid w:val="000571CC"/>
    <w:rsid w:val="001226E9"/>
    <w:rsid w:val="0014004D"/>
    <w:rsid w:val="00145369"/>
    <w:rsid w:val="00175DA6"/>
    <w:rsid w:val="001B6026"/>
    <w:rsid w:val="002662B9"/>
    <w:rsid w:val="002727CF"/>
    <w:rsid w:val="00292C58"/>
    <w:rsid w:val="002E65C9"/>
    <w:rsid w:val="003033AC"/>
    <w:rsid w:val="00351931"/>
    <w:rsid w:val="003926B1"/>
    <w:rsid w:val="003C7607"/>
    <w:rsid w:val="003D191D"/>
    <w:rsid w:val="00460766"/>
    <w:rsid w:val="004D5AA8"/>
    <w:rsid w:val="004E123A"/>
    <w:rsid w:val="004E5AB7"/>
    <w:rsid w:val="005326D4"/>
    <w:rsid w:val="0054484D"/>
    <w:rsid w:val="0065603B"/>
    <w:rsid w:val="006B465A"/>
    <w:rsid w:val="006D66FC"/>
    <w:rsid w:val="007007B7"/>
    <w:rsid w:val="00715C0D"/>
    <w:rsid w:val="00784ECC"/>
    <w:rsid w:val="007C5BCC"/>
    <w:rsid w:val="007E6990"/>
    <w:rsid w:val="008938C2"/>
    <w:rsid w:val="008B5850"/>
    <w:rsid w:val="008C49C6"/>
    <w:rsid w:val="00973534"/>
    <w:rsid w:val="009B683E"/>
    <w:rsid w:val="00A16DC3"/>
    <w:rsid w:val="00A43D2D"/>
    <w:rsid w:val="00B04AE2"/>
    <w:rsid w:val="00BC3EF5"/>
    <w:rsid w:val="00BF3DA0"/>
    <w:rsid w:val="00BF5880"/>
    <w:rsid w:val="00C95D51"/>
    <w:rsid w:val="00D41591"/>
    <w:rsid w:val="00E97185"/>
    <w:rsid w:val="00EB4F7A"/>
    <w:rsid w:val="00F01154"/>
    <w:rsid w:val="00FF6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6E9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2">
    <w:name w:val="heading 2"/>
    <w:basedOn w:val="a"/>
    <w:next w:val="a0"/>
    <w:qFormat/>
    <w:rsid w:val="001226E9"/>
    <w:pPr>
      <w:tabs>
        <w:tab w:val="num" w:pos="576"/>
      </w:tabs>
      <w:spacing w:before="28" w:after="100" w:line="100" w:lineRule="atLeast"/>
      <w:ind w:left="576" w:hanging="576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rsid w:val="001226E9"/>
  </w:style>
  <w:style w:type="character" w:customStyle="1" w:styleId="20">
    <w:name w:val="Заголовок 2 Знак"/>
    <w:basedOn w:val="1"/>
    <w:rsid w:val="001226E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4">
    <w:name w:val="Текст выноски Знак"/>
    <w:basedOn w:val="1"/>
    <w:rsid w:val="001226E9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0"/>
    <w:rsid w:val="001226E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0">
    <w:name w:val="Body Text"/>
    <w:basedOn w:val="a"/>
    <w:rsid w:val="001226E9"/>
    <w:pPr>
      <w:spacing w:after="120"/>
    </w:pPr>
  </w:style>
  <w:style w:type="paragraph" w:styleId="a6">
    <w:name w:val="Title"/>
    <w:basedOn w:val="a"/>
    <w:next w:val="a0"/>
    <w:qFormat/>
    <w:rsid w:val="001226E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Subtitle"/>
    <w:basedOn w:val="a6"/>
    <w:next w:val="a0"/>
    <w:qFormat/>
    <w:rsid w:val="001226E9"/>
    <w:pPr>
      <w:jc w:val="center"/>
    </w:pPr>
    <w:rPr>
      <w:i/>
      <w:iCs/>
    </w:rPr>
  </w:style>
  <w:style w:type="paragraph" w:styleId="a8">
    <w:name w:val="List"/>
    <w:basedOn w:val="a0"/>
    <w:rsid w:val="001226E9"/>
    <w:rPr>
      <w:rFonts w:cs="Mangal"/>
    </w:rPr>
  </w:style>
  <w:style w:type="paragraph" w:customStyle="1" w:styleId="10">
    <w:name w:val="Название1"/>
    <w:basedOn w:val="a"/>
    <w:rsid w:val="001226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1226E9"/>
    <w:pPr>
      <w:suppressLineNumbers/>
    </w:pPr>
    <w:rPr>
      <w:rFonts w:cs="Mangal"/>
    </w:rPr>
  </w:style>
  <w:style w:type="paragraph" w:customStyle="1" w:styleId="12">
    <w:name w:val="Текст выноски1"/>
    <w:basedOn w:val="a"/>
    <w:rsid w:val="001226E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1226E9"/>
    <w:pPr>
      <w:suppressLineNumbers/>
    </w:pPr>
  </w:style>
  <w:style w:type="table" w:styleId="aa">
    <w:name w:val="Table Grid"/>
    <w:basedOn w:val="a2"/>
    <w:uiPriority w:val="59"/>
    <w:rsid w:val="00BC3E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D66E7-2332-47B4-9291-46E7838C8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Настаева Зухра Муратовна</cp:lastModifiedBy>
  <cp:revision>2</cp:revision>
  <cp:lastPrinted>2024-02-05T07:42:00Z</cp:lastPrinted>
  <dcterms:created xsi:type="dcterms:W3CDTF">2024-08-08T09:30:00Z</dcterms:created>
  <dcterms:modified xsi:type="dcterms:W3CDTF">2024-08-08T09:30:00Z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